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94" w:rsidRDefault="002F0B94" w:rsidP="002F0B94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ARDAHAN ŞEHİT ER SERHAT ŞANLI MESLEKİ VE TEKNİK ANADOLU LİSESİ</w:t>
      </w:r>
      <w:r w:rsidRPr="00C70351">
        <w:rPr>
          <w:rFonts w:ascii="Times New Roman" w:hAnsi="Times New Roman" w:cs="Times New Roman"/>
          <w:b/>
          <w:sz w:val="21"/>
          <w:szCs w:val="21"/>
        </w:rPr>
        <w:t xml:space="preserve"> REHBERLİK HİZMETLERİ YÜRÜTME KOMİSYONU KARAR</w:t>
      </w:r>
      <w:r>
        <w:rPr>
          <w:rFonts w:ascii="Times New Roman" w:hAnsi="Times New Roman" w:cs="Times New Roman"/>
          <w:b/>
          <w:sz w:val="21"/>
          <w:szCs w:val="21"/>
        </w:rPr>
        <w:t>I</w:t>
      </w:r>
    </w:p>
    <w:p w:rsidR="002F0B94" w:rsidRPr="00C70351" w:rsidRDefault="002F0B94" w:rsidP="002F0B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B94" w:rsidRPr="00C70351" w:rsidRDefault="002F0B94" w:rsidP="002F0B94">
      <w:pPr>
        <w:rPr>
          <w:rFonts w:ascii="Times New Roman" w:hAnsi="Times New Roman" w:cs="Times New Roman"/>
          <w:sz w:val="24"/>
          <w:szCs w:val="24"/>
        </w:rPr>
      </w:pPr>
      <w:r w:rsidRPr="00C70351">
        <w:rPr>
          <w:rFonts w:ascii="Times New Roman" w:hAnsi="Times New Roman" w:cs="Times New Roman"/>
          <w:sz w:val="24"/>
          <w:szCs w:val="24"/>
        </w:rPr>
        <w:t>Karar No</w:t>
      </w:r>
      <w:r>
        <w:rPr>
          <w:rFonts w:ascii="Times New Roman" w:hAnsi="Times New Roman" w:cs="Times New Roman"/>
          <w:sz w:val="24"/>
          <w:szCs w:val="24"/>
        </w:rPr>
        <w:t>: 1</w:t>
      </w:r>
      <w:r w:rsidRPr="00C70351">
        <w:rPr>
          <w:rFonts w:ascii="Times New Roman" w:hAnsi="Times New Roman" w:cs="Times New Roman"/>
          <w:sz w:val="24"/>
          <w:szCs w:val="24"/>
        </w:rPr>
        <w:tab/>
      </w:r>
      <w:r w:rsidRPr="00C70351">
        <w:rPr>
          <w:rFonts w:ascii="Times New Roman" w:hAnsi="Times New Roman" w:cs="Times New Roman"/>
          <w:sz w:val="24"/>
          <w:szCs w:val="24"/>
        </w:rPr>
        <w:tab/>
      </w:r>
      <w:r w:rsidRPr="00C70351">
        <w:rPr>
          <w:rFonts w:ascii="Times New Roman" w:hAnsi="Times New Roman" w:cs="Times New Roman"/>
          <w:sz w:val="24"/>
          <w:szCs w:val="24"/>
        </w:rPr>
        <w:tab/>
      </w:r>
      <w:r w:rsidRPr="00C70351">
        <w:rPr>
          <w:rFonts w:ascii="Times New Roman" w:hAnsi="Times New Roman" w:cs="Times New Roman"/>
          <w:sz w:val="24"/>
          <w:szCs w:val="24"/>
        </w:rPr>
        <w:tab/>
      </w:r>
      <w:r w:rsidRPr="00C70351">
        <w:rPr>
          <w:rFonts w:ascii="Times New Roman" w:hAnsi="Times New Roman" w:cs="Times New Roman"/>
          <w:sz w:val="24"/>
          <w:szCs w:val="24"/>
        </w:rPr>
        <w:tab/>
      </w:r>
      <w:r w:rsidRPr="00C70351">
        <w:rPr>
          <w:rFonts w:ascii="Times New Roman" w:hAnsi="Times New Roman" w:cs="Times New Roman"/>
          <w:sz w:val="24"/>
          <w:szCs w:val="24"/>
        </w:rPr>
        <w:tab/>
      </w:r>
      <w:r w:rsidRPr="00C70351">
        <w:rPr>
          <w:rFonts w:ascii="Times New Roman" w:hAnsi="Times New Roman" w:cs="Times New Roman"/>
          <w:sz w:val="24"/>
          <w:szCs w:val="24"/>
        </w:rPr>
        <w:tab/>
      </w:r>
      <w:r w:rsidRPr="00C70351">
        <w:rPr>
          <w:rFonts w:ascii="Times New Roman" w:hAnsi="Times New Roman" w:cs="Times New Roman"/>
          <w:sz w:val="24"/>
          <w:szCs w:val="24"/>
        </w:rPr>
        <w:tab/>
        <w:t xml:space="preserve">Karar Tarihi:  </w:t>
      </w:r>
    </w:p>
    <w:p w:rsidR="002F0B94" w:rsidRPr="00C70351" w:rsidRDefault="002F0B94" w:rsidP="002F0B94">
      <w:pPr>
        <w:rPr>
          <w:rFonts w:ascii="Times New Roman" w:hAnsi="Times New Roman" w:cs="Times New Roman"/>
          <w:sz w:val="24"/>
          <w:szCs w:val="24"/>
        </w:rPr>
      </w:pPr>
    </w:p>
    <w:p w:rsidR="002F0B94" w:rsidRPr="00C70351" w:rsidRDefault="002F0B94" w:rsidP="002F0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351">
        <w:rPr>
          <w:rFonts w:ascii="Times New Roman" w:hAnsi="Times New Roman" w:cs="Times New Roman"/>
          <w:sz w:val="24"/>
          <w:szCs w:val="24"/>
        </w:rPr>
        <w:t>Okulumuz</w:t>
      </w:r>
      <w:r>
        <w:rPr>
          <w:rFonts w:ascii="Times New Roman" w:hAnsi="Times New Roman" w:cs="Times New Roman"/>
          <w:sz w:val="24"/>
          <w:szCs w:val="24"/>
        </w:rPr>
        <w:t xml:space="preserve"> BEP b</w:t>
      </w:r>
      <w:r>
        <w:rPr>
          <w:rFonts w:ascii="Times New Roman" w:hAnsi="Times New Roman" w:cs="Times New Roman"/>
          <w:sz w:val="24"/>
          <w:szCs w:val="24"/>
        </w:rPr>
        <w:t xml:space="preserve">irimi toplantı kararına göre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sınıfında eğitim gören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sınıfından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isimli tam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zamanlı  </w:t>
      </w:r>
      <w:r w:rsidRPr="00C70351">
        <w:rPr>
          <w:rFonts w:ascii="Times New Roman" w:hAnsi="Times New Roman" w:cs="Times New Roman"/>
          <w:sz w:val="24"/>
          <w:szCs w:val="24"/>
        </w:rPr>
        <w:t>kaynaştırma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öğrencilerimize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351">
        <w:rPr>
          <w:rFonts w:ascii="Times New Roman" w:hAnsi="Times New Roman" w:cs="Times New Roman"/>
          <w:sz w:val="24"/>
          <w:szCs w:val="24"/>
        </w:rPr>
        <w:t xml:space="preserve">geri kaldığı derslerde sınıf düzeyine yetiştirilebilmesi için desteğe ihtiyaç duymaktadırlar. Bu nedenle özel eğitim hizmetleri yönetmeliği gereği destek eğitim odasının açılması kararı alınmıştır. </w:t>
      </w:r>
    </w:p>
    <w:p w:rsidR="002F0B94" w:rsidRDefault="002F0B94" w:rsidP="002F0B94">
      <w:pPr>
        <w:rPr>
          <w:rFonts w:ascii="Times New Roman" w:hAnsi="Times New Roman" w:cs="Times New Roman"/>
          <w:sz w:val="24"/>
          <w:szCs w:val="24"/>
        </w:rPr>
      </w:pPr>
    </w:p>
    <w:p w:rsidR="002F0B94" w:rsidRDefault="002F0B94" w:rsidP="002F0B94">
      <w:pPr>
        <w:rPr>
          <w:rFonts w:ascii="Times New Roman" w:hAnsi="Times New Roman" w:cs="Times New Roman"/>
          <w:sz w:val="24"/>
          <w:szCs w:val="24"/>
        </w:rPr>
      </w:pPr>
    </w:p>
    <w:p w:rsidR="002F0B94" w:rsidRDefault="002F0B94" w:rsidP="002F0B94">
      <w:pPr>
        <w:rPr>
          <w:rFonts w:ascii="Times New Roman" w:hAnsi="Times New Roman" w:cs="Times New Roman"/>
          <w:sz w:val="24"/>
          <w:szCs w:val="24"/>
        </w:rPr>
      </w:pPr>
    </w:p>
    <w:p w:rsidR="002F0B94" w:rsidRDefault="002F0B94" w:rsidP="002F0B94">
      <w:pPr>
        <w:rPr>
          <w:rFonts w:ascii="Times New Roman" w:hAnsi="Times New Roman" w:cs="Times New Roman"/>
          <w:sz w:val="24"/>
          <w:szCs w:val="24"/>
        </w:rPr>
      </w:pPr>
    </w:p>
    <w:p w:rsidR="002F0B94" w:rsidRDefault="002F0B94" w:rsidP="002F0B94">
      <w:pPr>
        <w:rPr>
          <w:rFonts w:ascii="Times New Roman" w:hAnsi="Times New Roman" w:cs="Times New Roman"/>
          <w:sz w:val="24"/>
          <w:szCs w:val="24"/>
        </w:rPr>
      </w:pPr>
    </w:p>
    <w:p w:rsidR="002F0B94" w:rsidRPr="00C70351" w:rsidRDefault="002F0B94" w:rsidP="002F0B94">
      <w:pPr>
        <w:rPr>
          <w:rFonts w:ascii="Times New Roman" w:hAnsi="Times New Roman" w:cs="Times New Roman"/>
          <w:sz w:val="24"/>
          <w:szCs w:val="24"/>
        </w:rPr>
      </w:pPr>
    </w:p>
    <w:p w:rsidR="002F0B94" w:rsidRPr="00427CD1" w:rsidRDefault="002F0B94" w:rsidP="002F0B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CD1">
        <w:rPr>
          <w:rFonts w:ascii="Times New Roman" w:hAnsi="Times New Roman" w:cs="Times New Roman"/>
          <w:b/>
          <w:sz w:val="24"/>
          <w:szCs w:val="24"/>
        </w:rPr>
        <w:t>Okul Rehberlik Hizmetleri Yürütme Komisyonu Üyeleri</w:t>
      </w:r>
    </w:p>
    <w:p w:rsidR="002F0B94" w:rsidRPr="00C70351" w:rsidRDefault="002F0B94" w:rsidP="002F0B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728" w:type="dxa"/>
        <w:tblInd w:w="-856" w:type="dxa"/>
        <w:tblLook w:val="04A0" w:firstRow="1" w:lastRow="0" w:firstColumn="1" w:lastColumn="0" w:noHBand="0" w:noVBand="1"/>
      </w:tblPr>
      <w:tblGrid>
        <w:gridCol w:w="2182"/>
        <w:gridCol w:w="1326"/>
        <w:gridCol w:w="1326"/>
        <w:gridCol w:w="1327"/>
        <w:gridCol w:w="1327"/>
        <w:gridCol w:w="1585"/>
        <w:gridCol w:w="1655"/>
      </w:tblGrid>
      <w:tr w:rsidR="002F0B94" w:rsidRPr="00C70351" w:rsidTr="002F0B94">
        <w:trPr>
          <w:trHeight w:val="566"/>
        </w:trPr>
        <w:tc>
          <w:tcPr>
            <w:tcW w:w="2182" w:type="dxa"/>
          </w:tcPr>
          <w:p w:rsidR="002F0B94" w:rsidRPr="00C70351" w:rsidRDefault="002F0B94" w:rsidP="00B7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26" w:type="dxa"/>
          </w:tcPr>
          <w:p w:rsidR="002F0B94" w:rsidRPr="00C70351" w:rsidRDefault="002F0B94" w:rsidP="00B7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F0B94" w:rsidRPr="00C70351" w:rsidRDefault="002F0B94" w:rsidP="00B7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B94" w:rsidRPr="00C70351" w:rsidRDefault="002F0B94" w:rsidP="00B7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B94" w:rsidRPr="00C70351" w:rsidRDefault="002F0B94" w:rsidP="00B7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F0B94" w:rsidRPr="00C70351" w:rsidRDefault="002F0B94" w:rsidP="00B7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2F0B94" w:rsidRPr="00C70351" w:rsidRDefault="002F0B94" w:rsidP="00B7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B94" w:rsidRPr="00C70351" w:rsidTr="002F0B94">
        <w:trPr>
          <w:trHeight w:val="844"/>
        </w:trPr>
        <w:tc>
          <w:tcPr>
            <w:tcW w:w="2182" w:type="dxa"/>
            <w:vAlign w:val="bottom"/>
          </w:tcPr>
          <w:p w:rsidR="002F0B94" w:rsidRPr="00C70351" w:rsidRDefault="002F0B94" w:rsidP="00B7019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Soy</w:t>
            </w: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</w:tc>
        <w:tc>
          <w:tcPr>
            <w:tcW w:w="1326" w:type="dxa"/>
            <w:vAlign w:val="bottom"/>
          </w:tcPr>
          <w:p w:rsidR="002F0B94" w:rsidRDefault="002F0B94" w:rsidP="00B7019D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326" w:type="dxa"/>
            <w:vAlign w:val="bottom"/>
          </w:tcPr>
          <w:p w:rsidR="002F0B94" w:rsidRDefault="002F0B94" w:rsidP="00B7019D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327" w:type="dxa"/>
            <w:vAlign w:val="bottom"/>
          </w:tcPr>
          <w:p w:rsidR="002F0B94" w:rsidRDefault="002F0B94" w:rsidP="00B7019D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327" w:type="dxa"/>
            <w:vAlign w:val="bottom"/>
          </w:tcPr>
          <w:p w:rsidR="002F0B94" w:rsidRDefault="002F0B94" w:rsidP="00B7019D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585" w:type="dxa"/>
            <w:vAlign w:val="bottom"/>
          </w:tcPr>
          <w:p w:rsidR="002F0B94" w:rsidRDefault="002F0B94" w:rsidP="00B7019D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  <w:tc>
          <w:tcPr>
            <w:tcW w:w="1655" w:type="dxa"/>
            <w:vAlign w:val="bottom"/>
          </w:tcPr>
          <w:p w:rsidR="002F0B94" w:rsidRDefault="002F0B94" w:rsidP="00B7019D">
            <w:pPr>
              <w:spacing w:before="240"/>
            </w:pPr>
            <w:r w:rsidRPr="00376C47">
              <w:rPr>
                <w:rFonts w:ascii="Times New Roman" w:hAnsi="Times New Roman" w:cs="Times New Roman"/>
                <w:sz w:val="24"/>
                <w:szCs w:val="24"/>
              </w:rPr>
              <w:t>Ad-Soyadı</w:t>
            </w:r>
          </w:p>
        </w:tc>
      </w:tr>
      <w:tr w:rsidR="002F0B94" w:rsidRPr="00C70351" w:rsidTr="002F0B94">
        <w:trPr>
          <w:trHeight w:val="367"/>
        </w:trPr>
        <w:tc>
          <w:tcPr>
            <w:tcW w:w="2182" w:type="dxa"/>
          </w:tcPr>
          <w:p w:rsidR="002F0B94" w:rsidRPr="00C70351" w:rsidRDefault="002F0B94" w:rsidP="00B7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1326" w:type="dxa"/>
          </w:tcPr>
          <w:p w:rsidR="002F0B94" w:rsidRPr="00C70351" w:rsidRDefault="002F0B94" w:rsidP="00B7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326" w:type="dxa"/>
          </w:tcPr>
          <w:p w:rsidR="002F0B94" w:rsidRPr="00C70351" w:rsidRDefault="002F0B94" w:rsidP="00B7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327" w:type="dxa"/>
          </w:tcPr>
          <w:p w:rsidR="002F0B94" w:rsidRPr="00C70351" w:rsidRDefault="002F0B94" w:rsidP="00B7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327" w:type="dxa"/>
          </w:tcPr>
          <w:p w:rsidR="002F0B94" w:rsidRPr="00C70351" w:rsidRDefault="002F0B94" w:rsidP="00B7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585" w:type="dxa"/>
          </w:tcPr>
          <w:p w:rsidR="002F0B94" w:rsidRPr="00C70351" w:rsidRDefault="002F0B94" w:rsidP="00B7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655" w:type="dxa"/>
          </w:tcPr>
          <w:p w:rsidR="002F0B94" w:rsidRPr="00C70351" w:rsidRDefault="002F0B94" w:rsidP="00B7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2F0B94" w:rsidRPr="00C70351" w:rsidTr="002F0B94">
        <w:trPr>
          <w:trHeight w:val="881"/>
        </w:trPr>
        <w:tc>
          <w:tcPr>
            <w:tcW w:w="2182" w:type="dxa"/>
          </w:tcPr>
          <w:p w:rsidR="002F0B94" w:rsidRPr="00C70351" w:rsidRDefault="002F0B94" w:rsidP="00B7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Müdür</w:t>
            </w:r>
          </w:p>
        </w:tc>
        <w:tc>
          <w:tcPr>
            <w:tcW w:w="1326" w:type="dxa"/>
          </w:tcPr>
          <w:p w:rsidR="002F0B94" w:rsidRPr="00C70351" w:rsidRDefault="002F0B94" w:rsidP="00B7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Yard</w:t>
            </w:r>
            <w:proofErr w:type="spellEnd"/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6" w:type="dxa"/>
          </w:tcPr>
          <w:p w:rsidR="002F0B94" w:rsidRPr="00C70351" w:rsidRDefault="002F0B94" w:rsidP="00B7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351">
              <w:rPr>
                <w:rFonts w:ascii="Times New Roman" w:hAnsi="Times New Roman" w:cs="Times New Roman"/>
                <w:sz w:val="24"/>
                <w:szCs w:val="24"/>
              </w:rPr>
              <w:t>Rehber Ö.</w:t>
            </w:r>
          </w:p>
        </w:tc>
        <w:tc>
          <w:tcPr>
            <w:tcW w:w="1327" w:type="dxa"/>
          </w:tcPr>
          <w:p w:rsidR="002F0B94" w:rsidRPr="00C70351" w:rsidRDefault="002F0B94" w:rsidP="00B7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2F0B94" w:rsidRPr="00C70351" w:rsidRDefault="002F0B94" w:rsidP="00B7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F0B94" w:rsidRPr="00C70351" w:rsidRDefault="002F0B94" w:rsidP="00B7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2F0B94" w:rsidRPr="00C70351" w:rsidRDefault="002F0B94" w:rsidP="00B7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B94" w:rsidRDefault="002F0B94" w:rsidP="002F0B94">
      <w:pPr>
        <w:rPr>
          <w:rFonts w:ascii="Times New Roman" w:hAnsi="Times New Roman" w:cs="Times New Roman"/>
        </w:rPr>
      </w:pPr>
    </w:p>
    <w:p w:rsidR="002F0B94" w:rsidRDefault="002F0B94" w:rsidP="002F0B94">
      <w:pPr>
        <w:rPr>
          <w:rFonts w:ascii="Times New Roman" w:hAnsi="Times New Roman" w:cs="Times New Roman"/>
        </w:rPr>
      </w:pPr>
    </w:p>
    <w:p w:rsidR="002F0B94" w:rsidRDefault="002F0B94" w:rsidP="002F0B94">
      <w:pPr>
        <w:rPr>
          <w:rFonts w:ascii="Times New Roman" w:hAnsi="Times New Roman" w:cs="Times New Roman"/>
        </w:rPr>
      </w:pPr>
    </w:p>
    <w:p w:rsidR="002F0B94" w:rsidRDefault="002F0B94" w:rsidP="002F0B94">
      <w:pPr>
        <w:rPr>
          <w:rFonts w:ascii="Times New Roman" w:hAnsi="Times New Roman" w:cs="Times New Roman"/>
        </w:rPr>
      </w:pPr>
    </w:p>
    <w:p w:rsidR="002F0B94" w:rsidRDefault="002F0B94" w:rsidP="002F0B94">
      <w:pPr>
        <w:rPr>
          <w:rFonts w:ascii="Times New Roman" w:hAnsi="Times New Roman" w:cs="Times New Roman"/>
        </w:rPr>
      </w:pPr>
    </w:p>
    <w:p w:rsidR="002F0B94" w:rsidRDefault="002F0B94" w:rsidP="002F0B94">
      <w:pPr>
        <w:rPr>
          <w:rFonts w:ascii="Times New Roman" w:hAnsi="Times New Roman" w:cs="Times New Roman"/>
        </w:rPr>
      </w:pPr>
    </w:p>
    <w:p w:rsidR="002F0B94" w:rsidRDefault="002F0B94" w:rsidP="002F0B94">
      <w:pPr>
        <w:rPr>
          <w:rFonts w:ascii="Times New Roman" w:hAnsi="Times New Roman" w:cs="Times New Roman"/>
        </w:rPr>
      </w:pPr>
    </w:p>
    <w:p w:rsidR="002F0B94" w:rsidRDefault="002F0B94" w:rsidP="002F0B94">
      <w:pPr>
        <w:rPr>
          <w:rFonts w:ascii="Times New Roman" w:hAnsi="Times New Roman" w:cs="Times New Roman"/>
        </w:rPr>
      </w:pPr>
    </w:p>
    <w:p w:rsidR="00F50228" w:rsidRDefault="00F50228"/>
    <w:sectPr w:rsidR="00F5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74"/>
    <w:rsid w:val="002F0B94"/>
    <w:rsid w:val="00470774"/>
    <w:rsid w:val="00F5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68A81-11A9-4710-9273-C06D34FA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B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F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ÇELİK</dc:creator>
  <cp:keywords/>
  <dc:description/>
  <cp:lastModifiedBy>EMRAH ÇELİK</cp:lastModifiedBy>
  <cp:revision>2</cp:revision>
  <dcterms:created xsi:type="dcterms:W3CDTF">2016-11-04T19:23:00Z</dcterms:created>
  <dcterms:modified xsi:type="dcterms:W3CDTF">2016-11-04T19:23:00Z</dcterms:modified>
</cp:coreProperties>
</file>