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55" w:rsidRDefault="001D2B55" w:rsidP="001D2B55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t>DESTE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21"/>
          <w:w w:val="90"/>
        </w:rPr>
        <w:t xml:space="preserve"> </w:t>
      </w:r>
      <w:r w:rsidRPr="0075385C">
        <w:rPr>
          <w:spacing w:val="-1"/>
          <w:w w:val="90"/>
        </w:rPr>
        <w:t>ÖRNEĞİ</w:t>
      </w: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150"/>
        <w:gridCol w:w="1076"/>
        <w:gridCol w:w="1277"/>
        <w:gridCol w:w="1132"/>
        <w:gridCol w:w="1067"/>
        <w:gridCol w:w="1224"/>
      </w:tblGrid>
      <w:tr w:rsidR="001D2B55" w:rsidRPr="00320DD0" w:rsidTr="00527AB2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1D2B55" w:rsidRDefault="001D2B55" w:rsidP="00527A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D2B55" w:rsidRPr="00320DD0" w:rsidRDefault="001D2B55" w:rsidP="00527AB2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1.DERS</w:t>
            </w: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2.DERS</w:t>
            </w: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3.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DERS</w:t>
            </w: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4.DERS</w:t>
            </w: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5.DERS</w:t>
            </w: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6.DERS</w:t>
            </w: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1D2B55" w:rsidRPr="00320DD0" w:rsidRDefault="001D2B55" w:rsidP="00527AB2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7.DERS</w:t>
            </w:r>
          </w:p>
        </w:tc>
      </w:tr>
      <w:tr w:rsidR="001D2B55" w:rsidRPr="00320DD0" w:rsidTr="00527AB2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w w:val="90"/>
              </w:rPr>
              <w:t>P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A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….......</w:t>
            </w: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FE1A66" w:rsidRDefault="001D2B55" w:rsidP="00527AB2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FE1A66" w:rsidRDefault="001D2B55" w:rsidP="00527AB2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B23A47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B23A47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Ç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B23A47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B23A47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ind w:left="179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1D2B55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D2B55" w:rsidRPr="00320DD0" w:rsidTr="00527AB2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1D2B55" w:rsidRPr="00320DD0" w:rsidRDefault="001D2B55" w:rsidP="00527AB2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1D2B55" w:rsidRPr="00FE1A66" w:rsidRDefault="00B23A47" w:rsidP="00527AB2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Ders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1D2B55" w:rsidRPr="00320DD0" w:rsidRDefault="001D2B55" w:rsidP="00527AB2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1D2B55" w:rsidRPr="00320DD0" w:rsidRDefault="001D2B55" w:rsidP="00527AB2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1D2B55" w:rsidRPr="00320DD0" w:rsidRDefault="001D2B55" w:rsidP="00527AB2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…./…./2016</w:t>
      </w:r>
    </w:p>
    <w:p w:rsidR="001D2B55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1D2B55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Müdür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0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55" w:rsidRDefault="001D2B55" w:rsidP="001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55" w:rsidRPr="00342562" w:rsidRDefault="001D2B55" w:rsidP="001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DCB" w:rsidRDefault="006D4DCB"/>
    <w:sectPr w:rsidR="006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47"/>
    <w:rsid w:val="00165C47"/>
    <w:rsid w:val="001D2B55"/>
    <w:rsid w:val="006D4DCB"/>
    <w:rsid w:val="00B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45DD-7CF1-46A4-8D05-4473497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55"/>
  </w:style>
  <w:style w:type="paragraph" w:styleId="Balk7">
    <w:name w:val="heading 7"/>
    <w:basedOn w:val="Normal"/>
    <w:link w:val="Balk7Char"/>
    <w:uiPriority w:val="1"/>
    <w:qFormat/>
    <w:rsid w:val="001D2B55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1"/>
    <w:rsid w:val="001D2B55"/>
    <w:rPr>
      <w:rFonts w:ascii="Arial" w:eastAsia="Arial" w:hAnsi="Arial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1D2B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EMRAH ÇELİK</cp:lastModifiedBy>
  <cp:revision>4</cp:revision>
  <dcterms:created xsi:type="dcterms:W3CDTF">2016-11-04T19:48:00Z</dcterms:created>
  <dcterms:modified xsi:type="dcterms:W3CDTF">2016-11-05T22:27:00Z</dcterms:modified>
</cp:coreProperties>
</file>